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Pr>
          <w:rFonts w:ascii="Tahoma" w:hAnsi="Tahoma" w:cs="Tahoma"/>
          <w:b/>
          <w:bCs/>
          <w:sz w:val="28"/>
        </w:rPr>
        <w:t xml:space="preserve">Núm. </w:t>
      </w:r>
      <w:r w:rsidR="008D531C">
        <w:rPr>
          <w:rFonts w:ascii="Tahoma" w:hAnsi="Tahoma" w:cs="Tahoma"/>
          <w:b/>
          <w:bCs/>
          <w:sz w:val="28"/>
        </w:rPr>
        <w:t>009</w:t>
      </w:r>
      <w:r>
        <w:rPr>
          <w:rFonts w:ascii="Tahoma" w:hAnsi="Tahoma" w:cs="Tahoma"/>
          <w:b/>
          <w:bCs/>
          <w:sz w:val="28"/>
        </w:rPr>
        <w:t>/CJCAM/SEJEC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BC27F9" w:rsidRPr="007B58AE" w:rsidRDefault="00767DCE" w:rsidP="007B58AE">
      <w:pPr>
        <w:widowControl w:val="0"/>
        <w:tabs>
          <w:tab w:val="left" w:pos="540"/>
          <w:tab w:val="left" w:pos="567"/>
          <w:tab w:val="left" w:leader="dot" w:pos="7655"/>
        </w:tabs>
        <w:autoSpaceDE w:val="0"/>
        <w:autoSpaceDN w:val="0"/>
        <w:spacing w:after="0" w:line="240" w:lineRule="auto"/>
        <w:ind w:left="567" w:right="-1"/>
        <w:jc w:val="both"/>
        <w:rPr>
          <w:rFonts w:ascii="Arial" w:hAnsi="Arial" w:cs="Arial"/>
          <w:b/>
          <w:sz w:val="24"/>
          <w:szCs w:val="24"/>
          <w:lang w:val="es-MX" w:eastAsia="es-ES"/>
        </w:rPr>
      </w:pPr>
      <w:r w:rsidRPr="007B58AE">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B58AE" w:rsidRPr="007B58AE" w:rsidRDefault="007B58AE" w:rsidP="007B58AE">
      <w:pPr>
        <w:widowControl w:val="0"/>
        <w:tabs>
          <w:tab w:val="left" w:pos="540"/>
          <w:tab w:val="left" w:pos="567"/>
          <w:tab w:val="left" w:leader="dot" w:pos="7655"/>
        </w:tabs>
        <w:autoSpaceDE w:val="0"/>
        <w:autoSpaceDN w:val="0"/>
        <w:spacing w:after="0" w:line="240" w:lineRule="auto"/>
        <w:ind w:left="567" w:right="-1"/>
        <w:jc w:val="both"/>
        <w:rPr>
          <w:rFonts w:ascii="Arial" w:hAnsi="Arial" w:cs="Arial"/>
          <w:b/>
          <w:sz w:val="24"/>
          <w:szCs w:val="24"/>
          <w:lang w:val="es-MX" w:eastAsia="es-ES"/>
        </w:rPr>
      </w:pPr>
    </w:p>
    <w:p w:rsidR="00BC27F9" w:rsidRPr="007B58AE" w:rsidRDefault="00BC27F9" w:rsidP="007B58AE">
      <w:pPr>
        <w:spacing w:after="160" w:line="360" w:lineRule="auto"/>
        <w:ind w:left="567"/>
        <w:jc w:val="both"/>
        <w:rPr>
          <w:rFonts w:ascii="Arial" w:eastAsia="Calibri" w:hAnsi="Arial" w:cs="Arial"/>
          <w:sz w:val="24"/>
          <w:szCs w:val="24"/>
        </w:rPr>
      </w:pPr>
      <w:r w:rsidRPr="007B58AE">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B91FAB" w:rsidRPr="007B58AE">
        <w:rPr>
          <w:rFonts w:ascii="Arial" w:eastAsia="Calibri" w:hAnsi="Arial" w:cs="Arial"/>
          <w:bCs/>
          <w:sz w:val="24"/>
          <w:szCs w:val="24"/>
          <w:lang w:val="es-MX"/>
        </w:rPr>
        <w:t>08</w:t>
      </w:r>
      <w:r w:rsidRPr="007B58AE">
        <w:rPr>
          <w:rFonts w:ascii="Arial" w:eastAsia="Calibri" w:hAnsi="Arial" w:cs="Arial"/>
          <w:bCs/>
          <w:sz w:val="24"/>
          <w:szCs w:val="24"/>
          <w:lang w:val="es-MX"/>
        </w:rPr>
        <w:t xml:space="preserve"> de </w:t>
      </w:r>
      <w:r w:rsidR="00B91FAB" w:rsidRPr="007B58AE">
        <w:rPr>
          <w:rFonts w:ascii="Arial" w:eastAsia="Calibri" w:hAnsi="Arial" w:cs="Arial"/>
          <w:bCs/>
          <w:sz w:val="24"/>
          <w:szCs w:val="24"/>
          <w:lang w:val="es-MX"/>
        </w:rPr>
        <w:t>octubre</w:t>
      </w:r>
      <w:r w:rsidRPr="007B58AE">
        <w:rPr>
          <w:rFonts w:ascii="Arial" w:eastAsia="Calibri" w:hAnsi="Arial" w:cs="Arial"/>
          <w:bCs/>
          <w:sz w:val="24"/>
          <w:szCs w:val="24"/>
          <w:lang w:val="es-MX"/>
        </w:rPr>
        <w:t xml:space="preserve"> de  2018, aprobó el dictamen de la Comisión de Carrera Judicial del Consejo de la Judicatura Local, y </w:t>
      </w:r>
      <w:r w:rsidRPr="007B58AE">
        <w:rPr>
          <w:rFonts w:ascii="Arial" w:eastAsia="Calibri" w:hAnsi="Arial" w:cs="Arial"/>
          <w:sz w:val="24"/>
          <w:szCs w:val="24"/>
        </w:rPr>
        <w:t>que es del tenor siguiente:</w:t>
      </w:r>
    </w:p>
    <w:p w:rsidR="00767DCE" w:rsidRPr="007B58AE" w:rsidRDefault="00767DCE" w:rsidP="007B58AE">
      <w:pPr>
        <w:pStyle w:val="Sinespaciado"/>
        <w:ind w:left="567"/>
        <w:jc w:val="both"/>
        <w:rPr>
          <w:rFonts w:ascii="Arial Narrow" w:hAnsi="Arial Narrow" w:cs="Arial"/>
          <w:b/>
          <w:bCs/>
          <w:sz w:val="12"/>
          <w:szCs w:val="24"/>
          <w:u w:val="single"/>
          <w:lang w:val="es-MX"/>
        </w:rPr>
      </w:pPr>
    </w:p>
    <w:p w:rsidR="007B58AE" w:rsidRPr="00C5476D" w:rsidRDefault="00CC081B" w:rsidP="007B58AE">
      <w:pPr>
        <w:spacing w:line="240" w:lineRule="auto"/>
        <w:ind w:left="567"/>
        <w:jc w:val="both"/>
        <w:rPr>
          <w:rFonts w:ascii="Arial" w:hAnsi="Arial" w:cs="Arial"/>
          <w:sz w:val="23"/>
          <w:szCs w:val="23"/>
        </w:rPr>
      </w:pPr>
      <w:r w:rsidRPr="00C5476D">
        <w:rPr>
          <w:rFonts w:ascii="Arial" w:hAnsi="Arial" w:cs="Arial"/>
          <w:b/>
          <w:bCs/>
          <w:sz w:val="23"/>
          <w:szCs w:val="23"/>
          <w:lang w:val="es-MX"/>
        </w:rPr>
        <w:t>“</w:t>
      </w:r>
      <w:r w:rsidR="003A7CF1" w:rsidRPr="00C5476D">
        <w:rPr>
          <w:rFonts w:ascii="Arial" w:hAnsi="Arial" w:cs="Arial"/>
          <w:b/>
          <w:bCs/>
          <w:sz w:val="23"/>
          <w:szCs w:val="23"/>
          <w:lang w:val="es-MX"/>
        </w:rPr>
        <w:t>…</w:t>
      </w:r>
      <w:r w:rsidR="00B91FAB" w:rsidRPr="00C5476D">
        <w:rPr>
          <w:rFonts w:ascii="Arial" w:hAnsi="Arial" w:cs="Arial"/>
          <w:b/>
          <w:bCs/>
          <w:sz w:val="23"/>
          <w:szCs w:val="23"/>
          <w:lang w:val="es-MX"/>
        </w:rPr>
        <w:t>PRIMERO</w:t>
      </w:r>
      <w:r w:rsidR="007B58AE" w:rsidRPr="00C5476D">
        <w:rPr>
          <w:rFonts w:ascii="Arial" w:hAnsi="Arial" w:cs="Arial"/>
          <w:b/>
          <w:sz w:val="23"/>
          <w:szCs w:val="23"/>
          <w:lang w:val="es-MX"/>
        </w:rPr>
        <w:t>:</w:t>
      </w:r>
      <w:r w:rsidR="007B58AE" w:rsidRPr="00C5476D">
        <w:rPr>
          <w:rFonts w:ascii="Arial" w:hAnsi="Arial" w:cs="Arial"/>
          <w:sz w:val="23"/>
          <w:szCs w:val="23"/>
          <w:lang w:val="es-MX"/>
        </w:rPr>
        <w:t xml:space="preserve"> Los integrantes de la Comisión de Carrera Judicial del Consejo de la Judicatura Local del Poder Judicial del Estado, con fundamento en lo que establecen los artículos </w:t>
      </w:r>
      <w:r w:rsidR="007B58AE" w:rsidRPr="00C5476D">
        <w:rPr>
          <w:rFonts w:ascii="Arial" w:hAnsi="Arial" w:cs="Arial"/>
          <w:b/>
          <w:sz w:val="23"/>
          <w:szCs w:val="23"/>
          <w:lang w:val="es-MX"/>
        </w:rPr>
        <w:t>9</w:t>
      </w:r>
      <w:r w:rsidR="007B58AE" w:rsidRPr="00C5476D">
        <w:rPr>
          <w:rFonts w:ascii="Arial" w:hAnsi="Arial" w:cs="Arial"/>
          <w:sz w:val="23"/>
          <w:szCs w:val="23"/>
          <w:lang w:val="es-MX"/>
        </w:rPr>
        <w:t xml:space="preserve">, </w:t>
      </w:r>
      <w:r w:rsidR="007B58AE" w:rsidRPr="00C5476D">
        <w:rPr>
          <w:rFonts w:ascii="Arial" w:hAnsi="Arial" w:cs="Arial"/>
          <w:b/>
          <w:sz w:val="23"/>
          <w:szCs w:val="23"/>
          <w:lang w:val="es-MX"/>
        </w:rPr>
        <w:t>10</w:t>
      </w:r>
      <w:r w:rsidR="007B58AE" w:rsidRPr="00C5476D">
        <w:rPr>
          <w:rFonts w:ascii="Arial" w:hAnsi="Arial" w:cs="Arial"/>
          <w:sz w:val="23"/>
          <w:szCs w:val="23"/>
          <w:lang w:val="es-MX"/>
        </w:rPr>
        <w:t xml:space="preserve">, </w:t>
      </w:r>
      <w:r w:rsidR="007B58AE" w:rsidRPr="00C5476D">
        <w:rPr>
          <w:rFonts w:ascii="Arial" w:hAnsi="Arial" w:cs="Arial"/>
          <w:b/>
          <w:sz w:val="23"/>
          <w:szCs w:val="23"/>
          <w:lang w:val="es-MX"/>
        </w:rPr>
        <w:t>11</w:t>
      </w:r>
      <w:r w:rsidR="007B58AE" w:rsidRPr="00C5476D">
        <w:rPr>
          <w:rFonts w:ascii="Arial" w:hAnsi="Arial" w:cs="Arial"/>
          <w:sz w:val="23"/>
          <w:szCs w:val="23"/>
          <w:lang w:val="es-MX"/>
        </w:rPr>
        <w:t xml:space="preserve">, </w:t>
      </w:r>
      <w:r w:rsidR="007B58AE" w:rsidRPr="00C5476D">
        <w:rPr>
          <w:rFonts w:ascii="Arial" w:hAnsi="Arial" w:cs="Arial"/>
          <w:b/>
          <w:sz w:val="23"/>
          <w:szCs w:val="23"/>
          <w:lang w:val="es-MX"/>
        </w:rPr>
        <w:t>12</w:t>
      </w:r>
      <w:r w:rsidR="007B58AE" w:rsidRPr="00C5476D">
        <w:rPr>
          <w:rFonts w:ascii="Arial" w:hAnsi="Arial" w:cs="Arial"/>
          <w:sz w:val="23"/>
          <w:szCs w:val="23"/>
          <w:lang w:val="es-MX"/>
        </w:rPr>
        <w:t xml:space="preserve"> y </w:t>
      </w:r>
      <w:r w:rsidR="007B58AE" w:rsidRPr="00C5476D">
        <w:rPr>
          <w:rFonts w:ascii="Arial" w:hAnsi="Arial" w:cs="Arial"/>
          <w:b/>
          <w:sz w:val="23"/>
          <w:szCs w:val="23"/>
          <w:lang w:val="es-MX"/>
        </w:rPr>
        <w:t xml:space="preserve">13 </w:t>
      </w:r>
      <w:r w:rsidR="007B58AE" w:rsidRPr="00C5476D">
        <w:rPr>
          <w:rFonts w:ascii="Arial" w:hAnsi="Arial" w:cs="Arial"/>
          <w:sz w:val="23"/>
          <w:szCs w:val="23"/>
        </w:rPr>
        <w:t xml:space="preserve">del </w:t>
      </w:r>
      <w:r w:rsidR="007B58AE" w:rsidRPr="00C5476D">
        <w:rPr>
          <w:rFonts w:ascii="Arial" w:hAnsi="Arial" w:cs="Arial"/>
          <w:sz w:val="23"/>
          <w:szCs w:val="23"/>
          <w:lang w:val="es-MX"/>
        </w:rPr>
        <w:t xml:space="preserve">Reglamento y Arancel de los Peritos, Auxiliares de la Administración de Justicia del Poder Judicial del Estado de Campeche en relación con los </w:t>
      </w:r>
      <w:r w:rsidR="007B58AE" w:rsidRPr="00C5476D">
        <w:rPr>
          <w:rFonts w:ascii="Arial" w:hAnsi="Arial" w:cs="Arial"/>
          <w:sz w:val="23"/>
          <w:szCs w:val="23"/>
        </w:rPr>
        <w:t xml:space="preserve">artículos </w:t>
      </w:r>
      <w:r w:rsidR="007B58AE" w:rsidRPr="00C5476D">
        <w:rPr>
          <w:rFonts w:ascii="Arial" w:hAnsi="Arial" w:cs="Arial"/>
          <w:b/>
          <w:sz w:val="23"/>
          <w:szCs w:val="23"/>
        </w:rPr>
        <w:t xml:space="preserve">101, 102, 103 y 104 </w:t>
      </w:r>
      <w:r w:rsidR="007B58AE" w:rsidRPr="00C5476D">
        <w:rPr>
          <w:rFonts w:ascii="Arial" w:hAnsi="Arial" w:cs="Arial"/>
          <w:sz w:val="23"/>
          <w:szCs w:val="23"/>
        </w:rPr>
        <w:t>de la Ley Orgánica del Poder Judicial del Estado</w:t>
      </w:r>
      <w:r w:rsidR="007B58AE" w:rsidRPr="00C5476D">
        <w:rPr>
          <w:rFonts w:ascii="Arial" w:hAnsi="Arial" w:cs="Arial"/>
          <w:b/>
          <w:sz w:val="23"/>
          <w:szCs w:val="23"/>
          <w:lang w:val="es-MX"/>
        </w:rPr>
        <w:t xml:space="preserve"> </w:t>
      </w:r>
      <w:r w:rsidR="007B58AE" w:rsidRPr="00C5476D">
        <w:rPr>
          <w:rFonts w:ascii="Arial" w:hAnsi="Arial" w:cs="Arial"/>
          <w:sz w:val="23"/>
          <w:szCs w:val="23"/>
          <w:lang w:val="es-MX"/>
        </w:rPr>
        <w:t>en vigor,</w:t>
      </w:r>
      <w:r w:rsidR="007B58AE" w:rsidRPr="00C5476D">
        <w:rPr>
          <w:rFonts w:ascii="Arial" w:hAnsi="Arial" w:cs="Arial"/>
          <w:b/>
          <w:sz w:val="23"/>
          <w:szCs w:val="23"/>
          <w:lang w:val="es-MX"/>
        </w:rPr>
        <w:t xml:space="preserve"> aprueban</w:t>
      </w:r>
      <w:r w:rsidR="007B58AE" w:rsidRPr="00C5476D">
        <w:rPr>
          <w:rFonts w:ascii="Arial" w:hAnsi="Arial" w:cs="Arial"/>
          <w:sz w:val="23"/>
          <w:szCs w:val="23"/>
          <w:lang w:val="es-MX"/>
        </w:rPr>
        <w:t xml:space="preserve"> la solicitud planteada por</w:t>
      </w:r>
      <w:r w:rsidR="007B58AE" w:rsidRPr="00C5476D">
        <w:rPr>
          <w:rFonts w:ascii="Arial" w:hAnsi="Arial" w:cs="Arial"/>
          <w:sz w:val="23"/>
          <w:szCs w:val="23"/>
        </w:rPr>
        <w:t xml:space="preserve"> la </w:t>
      </w:r>
      <w:r w:rsidR="007B58AE" w:rsidRPr="00C5476D">
        <w:rPr>
          <w:rFonts w:ascii="Arial" w:hAnsi="Arial" w:cs="Arial"/>
          <w:sz w:val="23"/>
          <w:szCs w:val="23"/>
          <w:lang w:val="es-MX"/>
        </w:rPr>
        <w:t xml:space="preserve">ciudadana </w:t>
      </w:r>
      <w:r w:rsidR="007B58AE" w:rsidRPr="00C5476D">
        <w:rPr>
          <w:rFonts w:ascii="Arial" w:hAnsi="Arial" w:cs="Arial"/>
          <w:b/>
          <w:sz w:val="23"/>
          <w:szCs w:val="23"/>
          <w:lang w:val="es-MX"/>
        </w:rPr>
        <w:t xml:space="preserve">Licenciada Lara </w:t>
      </w:r>
      <w:proofErr w:type="spellStart"/>
      <w:r w:rsidR="007B58AE" w:rsidRPr="00C5476D">
        <w:rPr>
          <w:rFonts w:ascii="Arial" w:hAnsi="Arial" w:cs="Arial"/>
          <w:b/>
          <w:sz w:val="23"/>
          <w:szCs w:val="23"/>
          <w:lang w:val="es-MX"/>
        </w:rPr>
        <w:t>Galgani</w:t>
      </w:r>
      <w:proofErr w:type="spellEnd"/>
      <w:r w:rsidR="007B58AE" w:rsidRPr="00C5476D">
        <w:rPr>
          <w:rFonts w:ascii="Arial" w:hAnsi="Arial" w:cs="Arial"/>
          <w:b/>
          <w:sz w:val="23"/>
          <w:szCs w:val="23"/>
          <w:lang w:val="es-MX"/>
        </w:rPr>
        <w:t>,</w:t>
      </w:r>
      <w:r w:rsidR="007B58AE" w:rsidRPr="00C5476D">
        <w:rPr>
          <w:rFonts w:ascii="Arial" w:hAnsi="Arial" w:cs="Arial"/>
          <w:sz w:val="23"/>
          <w:szCs w:val="23"/>
        </w:rPr>
        <w:t xml:space="preserve"> p</w:t>
      </w:r>
      <w:r w:rsidR="007B58AE" w:rsidRPr="00C5476D">
        <w:rPr>
          <w:rFonts w:ascii="Arial" w:hAnsi="Arial" w:cs="Arial"/>
          <w:sz w:val="23"/>
          <w:szCs w:val="23"/>
          <w:lang w:val="es-MX"/>
        </w:rPr>
        <w:t xml:space="preserve">ara </w:t>
      </w:r>
      <w:r w:rsidR="007B58AE" w:rsidRPr="00C5476D">
        <w:rPr>
          <w:rFonts w:ascii="Arial" w:hAnsi="Arial" w:cs="Arial"/>
          <w:bCs/>
          <w:sz w:val="23"/>
          <w:szCs w:val="23"/>
          <w:lang w:val="es-MX"/>
        </w:rPr>
        <w:t xml:space="preserve">que sea </w:t>
      </w:r>
      <w:r w:rsidR="007B58AE" w:rsidRPr="00C5476D">
        <w:rPr>
          <w:rFonts w:ascii="Arial" w:hAnsi="Arial" w:cs="Arial"/>
          <w:b/>
          <w:bCs/>
          <w:sz w:val="23"/>
          <w:szCs w:val="23"/>
          <w:lang w:val="es-MX"/>
        </w:rPr>
        <w:t>incluida</w:t>
      </w:r>
      <w:r w:rsidR="007B58AE" w:rsidRPr="00C5476D">
        <w:rPr>
          <w:rFonts w:ascii="Arial" w:hAnsi="Arial" w:cs="Arial"/>
          <w:bCs/>
          <w:sz w:val="23"/>
          <w:szCs w:val="23"/>
          <w:lang w:val="es-MX"/>
        </w:rPr>
        <w:t xml:space="preserve"> en el Registro de Auxiliares de la Administración de Justicia del Estado de Campeche,</w:t>
      </w:r>
      <w:r w:rsidR="007B58AE" w:rsidRPr="00C5476D">
        <w:rPr>
          <w:rFonts w:ascii="Arial" w:hAnsi="Arial" w:cs="Arial"/>
          <w:sz w:val="23"/>
          <w:szCs w:val="23"/>
          <w:lang w:val="es-MX"/>
        </w:rPr>
        <w:t xml:space="preserve"> para que funja como </w:t>
      </w:r>
      <w:r w:rsidR="007B58AE" w:rsidRPr="00C5476D">
        <w:rPr>
          <w:rFonts w:ascii="Arial" w:hAnsi="Arial" w:cs="Arial"/>
          <w:b/>
          <w:sz w:val="23"/>
          <w:szCs w:val="23"/>
        </w:rPr>
        <w:t>Perita Traductora e Intérprete de los idiomas Español-Italiano,</w:t>
      </w:r>
      <w:r w:rsidR="007B58AE" w:rsidRPr="00C5476D">
        <w:rPr>
          <w:rFonts w:ascii="Arial" w:hAnsi="Arial" w:cs="Arial"/>
          <w:b/>
          <w:sz w:val="23"/>
          <w:szCs w:val="23"/>
          <w:lang w:val="es-MX"/>
        </w:rPr>
        <w:t xml:space="preserve"> </w:t>
      </w:r>
      <w:r w:rsidR="007B58AE" w:rsidRPr="00C5476D">
        <w:rPr>
          <w:rFonts w:ascii="Arial" w:hAnsi="Arial" w:cs="Arial"/>
          <w:sz w:val="23"/>
          <w:szCs w:val="23"/>
          <w:lang w:val="es-MX"/>
        </w:rPr>
        <w:t xml:space="preserve">por </w:t>
      </w:r>
      <w:r w:rsidR="007B58AE" w:rsidRPr="00C5476D">
        <w:rPr>
          <w:rFonts w:ascii="Arial" w:hAnsi="Arial" w:cs="Arial"/>
          <w:b/>
          <w:bCs/>
          <w:sz w:val="23"/>
          <w:szCs w:val="23"/>
          <w:lang w:val="es-MX"/>
        </w:rPr>
        <w:t xml:space="preserve">dos años </w:t>
      </w:r>
      <w:r w:rsidR="007B58AE" w:rsidRPr="00C5476D">
        <w:rPr>
          <w:rFonts w:ascii="Arial" w:hAnsi="Arial" w:cs="Arial"/>
          <w:sz w:val="23"/>
          <w:szCs w:val="23"/>
          <w:lang w:val="es-MX"/>
        </w:rPr>
        <w:t xml:space="preserve">ante las Salas del Tribunal Superior de Justicia del Estado y los Juzgados dependientes del Poder Judicial del Estado; en razón de que satisface los requisitos legales establecidos en el referido </w:t>
      </w:r>
      <w:r w:rsidR="007B58AE" w:rsidRPr="00C5476D">
        <w:rPr>
          <w:rFonts w:ascii="Arial" w:hAnsi="Arial" w:cs="Arial"/>
          <w:sz w:val="23"/>
          <w:szCs w:val="23"/>
        </w:rPr>
        <w:t>Reglamento y Arancel de los Peritos y la Ley Orgánica de Poder Judicial del Estado, en vigor.-----------</w:t>
      </w:r>
    </w:p>
    <w:p w:rsidR="007B58AE" w:rsidRPr="00C5476D" w:rsidRDefault="007B58AE" w:rsidP="00C5476D">
      <w:pPr>
        <w:spacing w:line="240" w:lineRule="auto"/>
        <w:jc w:val="both"/>
        <w:rPr>
          <w:rFonts w:ascii="Arial" w:hAnsi="Arial" w:cs="Arial"/>
          <w:sz w:val="6"/>
          <w:szCs w:val="23"/>
        </w:rPr>
      </w:pPr>
    </w:p>
    <w:p w:rsidR="007B58AE" w:rsidRPr="00C5476D" w:rsidRDefault="007B58AE" w:rsidP="007B58AE">
      <w:pPr>
        <w:spacing w:line="240" w:lineRule="auto"/>
        <w:ind w:left="567"/>
        <w:jc w:val="both"/>
        <w:rPr>
          <w:rFonts w:ascii="Arial" w:hAnsi="Arial" w:cs="Arial"/>
          <w:sz w:val="23"/>
          <w:szCs w:val="23"/>
        </w:rPr>
      </w:pPr>
      <w:r w:rsidRPr="00C5476D">
        <w:rPr>
          <w:rFonts w:ascii="Arial" w:hAnsi="Arial" w:cs="Arial"/>
          <w:b/>
          <w:bCs/>
          <w:sz w:val="23"/>
          <w:szCs w:val="23"/>
          <w:lang w:val="es-MX"/>
        </w:rPr>
        <w:t>SEGUNDO:</w:t>
      </w:r>
      <w:r w:rsidRPr="00C5476D">
        <w:rPr>
          <w:rFonts w:ascii="Arial" w:hAnsi="Arial" w:cs="Arial"/>
          <w:sz w:val="23"/>
          <w:szCs w:val="23"/>
          <w:lang w:val="es-MX"/>
        </w:rPr>
        <w:t xml:space="preserve"> Los integrantes de la Comisión de Carrera Judicial del Consejo de la Judicatura Local del Poder Judicial del Estado, con fundamento en lo que establecen los artículos </w:t>
      </w:r>
      <w:r w:rsidRPr="00C5476D">
        <w:rPr>
          <w:rFonts w:ascii="Arial" w:hAnsi="Arial" w:cs="Arial"/>
          <w:b/>
          <w:sz w:val="23"/>
          <w:szCs w:val="23"/>
          <w:lang w:val="es-MX"/>
        </w:rPr>
        <w:t>9</w:t>
      </w:r>
      <w:r w:rsidRPr="00C5476D">
        <w:rPr>
          <w:rFonts w:ascii="Arial" w:hAnsi="Arial" w:cs="Arial"/>
          <w:sz w:val="23"/>
          <w:szCs w:val="23"/>
          <w:lang w:val="es-MX"/>
        </w:rPr>
        <w:t xml:space="preserve">, </w:t>
      </w:r>
      <w:r w:rsidRPr="00C5476D">
        <w:rPr>
          <w:rFonts w:ascii="Arial" w:hAnsi="Arial" w:cs="Arial"/>
          <w:b/>
          <w:sz w:val="23"/>
          <w:szCs w:val="23"/>
          <w:lang w:val="es-MX"/>
        </w:rPr>
        <w:t>10</w:t>
      </w:r>
      <w:r w:rsidRPr="00C5476D">
        <w:rPr>
          <w:rFonts w:ascii="Arial" w:hAnsi="Arial" w:cs="Arial"/>
          <w:sz w:val="23"/>
          <w:szCs w:val="23"/>
          <w:lang w:val="es-MX"/>
        </w:rPr>
        <w:t xml:space="preserve">, </w:t>
      </w:r>
      <w:r w:rsidRPr="00C5476D">
        <w:rPr>
          <w:rFonts w:ascii="Arial" w:hAnsi="Arial" w:cs="Arial"/>
          <w:b/>
          <w:sz w:val="23"/>
          <w:szCs w:val="23"/>
          <w:lang w:val="es-MX"/>
        </w:rPr>
        <w:t>11</w:t>
      </w:r>
      <w:r w:rsidRPr="00C5476D">
        <w:rPr>
          <w:rFonts w:ascii="Arial" w:hAnsi="Arial" w:cs="Arial"/>
          <w:sz w:val="23"/>
          <w:szCs w:val="23"/>
          <w:lang w:val="es-MX"/>
        </w:rPr>
        <w:t xml:space="preserve">, </w:t>
      </w:r>
      <w:r w:rsidRPr="00C5476D">
        <w:rPr>
          <w:rFonts w:ascii="Arial" w:hAnsi="Arial" w:cs="Arial"/>
          <w:b/>
          <w:sz w:val="23"/>
          <w:szCs w:val="23"/>
          <w:lang w:val="es-MX"/>
        </w:rPr>
        <w:t>12</w:t>
      </w:r>
      <w:r w:rsidRPr="00C5476D">
        <w:rPr>
          <w:rFonts w:ascii="Arial" w:hAnsi="Arial" w:cs="Arial"/>
          <w:sz w:val="23"/>
          <w:szCs w:val="23"/>
          <w:lang w:val="es-MX"/>
        </w:rPr>
        <w:t xml:space="preserve"> y </w:t>
      </w:r>
      <w:r w:rsidRPr="00C5476D">
        <w:rPr>
          <w:rFonts w:ascii="Arial" w:hAnsi="Arial" w:cs="Arial"/>
          <w:b/>
          <w:sz w:val="23"/>
          <w:szCs w:val="23"/>
          <w:lang w:val="es-MX"/>
        </w:rPr>
        <w:t xml:space="preserve">13 </w:t>
      </w:r>
      <w:r w:rsidRPr="00C5476D">
        <w:rPr>
          <w:rFonts w:ascii="Arial" w:hAnsi="Arial" w:cs="Arial"/>
          <w:sz w:val="23"/>
          <w:szCs w:val="23"/>
        </w:rPr>
        <w:t xml:space="preserve">del </w:t>
      </w:r>
      <w:r w:rsidRPr="00C5476D">
        <w:rPr>
          <w:rFonts w:ascii="Arial" w:hAnsi="Arial" w:cs="Arial"/>
          <w:sz w:val="23"/>
          <w:szCs w:val="23"/>
          <w:lang w:val="es-MX"/>
        </w:rPr>
        <w:t xml:space="preserve">Reglamento y Arancel de los Peritos, Auxiliares de la Administración de Justicia del Poder Judicial del Estado de Campeche en relación con los </w:t>
      </w:r>
      <w:r w:rsidRPr="00C5476D">
        <w:rPr>
          <w:rFonts w:ascii="Arial" w:hAnsi="Arial" w:cs="Arial"/>
          <w:sz w:val="23"/>
          <w:szCs w:val="23"/>
        </w:rPr>
        <w:t xml:space="preserve">artículos </w:t>
      </w:r>
      <w:r w:rsidRPr="00C5476D">
        <w:rPr>
          <w:rFonts w:ascii="Arial" w:hAnsi="Arial" w:cs="Arial"/>
          <w:b/>
          <w:sz w:val="23"/>
          <w:szCs w:val="23"/>
        </w:rPr>
        <w:t xml:space="preserve">101, 102, 103 y 104 </w:t>
      </w:r>
      <w:r w:rsidRPr="00C5476D">
        <w:rPr>
          <w:rFonts w:ascii="Arial" w:hAnsi="Arial" w:cs="Arial"/>
          <w:sz w:val="23"/>
          <w:szCs w:val="23"/>
        </w:rPr>
        <w:t>de la Ley Orgánica del Poder Judicial del Estado</w:t>
      </w:r>
      <w:r w:rsidRPr="00C5476D">
        <w:rPr>
          <w:rFonts w:ascii="Arial" w:hAnsi="Arial" w:cs="Arial"/>
          <w:b/>
          <w:sz w:val="23"/>
          <w:szCs w:val="23"/>
          <w:lang w:val="es-MX"/>
        </w:rPr>
        <w:t xml:space="preserve"> </w:t>
      </w:r>
      <w:r w:rsidRPr="00C5476D">
        <w:rPr>
          <w:rFonts w:ascii="Arial" w:hAnsi="Arial" w:cs="Arial"/>
          <w:sz w:val="23"/>
          <w:szCs w:val="23"/>
          <w:lang w:val="es-MX"/>
        </w:rPr>
        <w:t xml:space="preserve">en vigor, </w:t>
      </w:r>
      <w:r w:rsidRPr="00C5476D">
        <w:rPr>
          <w:rFonts w:ascii="Arial" w:hAnsi="Arial" w:cs="Arial"/>
          <w:b/>
          <w:sz w:val="23"/>
          <w:szCs w:val="23"/>
          <w:lang w:val="es-MX"/>
        </w:rPr>
        <w:t>aprueban</w:t>
      </w:r>
      <w:r w:rsidRPr="00C5476D">
        <w:rPr>
          <w:rFonts w:ascii="Arial" w:hAnsi="Arial" w:cs="Arial"/>
          <w:sz w:val="23"/>
          <w:szCs w:val="23"/>
          <w:lang w:val="es-MX"/>
        </w:rPr>
        <w:t xml:space="preserve"> la solicitud planteada por</w:t>
      </w:r>
      <w:r w:rsidRPr="00C5476D">
        <w:rPr>
          <w:rFonts w:ascii="Arial" w:hAnsi="Arial" w:cs="Arial"/>
          <w:sz w:val="23"/>
          <w:szCs w:val="23"/>
        </w:rPr>
        <w:t xml:space="preserve"> la </w:t>
      </w:r>
      <w:r w:rsidRPr="00C5476D">
        <w:rPr>
          <w:rFonts w:ascii="Arial" w:hAnsi="Arial" w:cs="Arial"/>
          <w:sz w:val="23"/>
          <w:szCs w:val="23"/>
          <w:lang w:val="es-MX"/>
        </w:rPr>
        <w:t xml:space="preserve">ciudadana </w:t>
      </w:r>
      <w:r w:rsidRPr="00C5476D">
        <w:rPr>
          <w:rFonts w:ascii="Arial" w:hAnsi="Arial" w:cs="Arial"/>
          <w:b/>
          <w:sz w:val="23"/>
          <w:szCs w:val="23"/>
          <w:lang w:val="es-MX"/>
        </w:rPr>
        <w:t xml:space="preserve">Licenciada Lara </w:t>
      </w:r>
      <w:proofErr w:type="spellStart"/>
      <w:r w:rsidRPr="00C5476D">
        <w:rPr>
          <w:rFonts w:ascii="Arial" w:hAnsi="Arial" w:cs="Arial"/>
          <w:b/>
          <w:sz w:val="23"/>
          <w:szCs w:val="23"/>
          <w:lang w:val="es-MX"/>
        </w:rPr>
        <w:t>Galgani</w:t>
      </w:r>
      <w:proofErr w:type="spellEnd"/>
      <w:r w:rsidRPr="00C5476D">
        <w:rPr>
          <w:rFonts w:ascii="Arial" w:hAnsi="Arial" w:cs="Arial"/>
          <w:b/>
          <w:sz w:val="23"/>
          <w:szCs w:val="23"/>
          <w:lang w:val="es-MX"/>
        </w:rPr>
        <w:t>,</w:t>
      </w:r>
      <w:r w:rsidRPr="00C5476D">
        <w:rPr>
          <w:rFonts w:ascii="Arial" w:hAnsi="Arial" w:cs="Arial"/>
          <w:sz w:val="23"/>
          <w:szCs w:val="23"/>
        </w:rPr>
        <w:t xml:space="preserve"> como </w:t>
      </w:r>
      <w:r w:rsidRPr="00C5476D">
        <w:rPr>
          <w:rFonts w:ascii="Arial" w:hAnsi="Arial" w:cs="Arial"/>
          <w:b/>
          <w:sz w:val="23"/>
          <w:szCs w:val="23"/>
        </w:rPr>
        <w:t>Perita Traductora e Intérprete de los idiomas Español-Inglés,</w:t>
      </w:r>
      <w:r w:rsidRPr="00C5476D">
        <w:rPr>
          <w:rFonts w:ascii="Arial" w:hAnsi="Arial" w:cs="Arial"/>
          <w:b/>
          <w:sz w:val="23"/>
          <w:szCs w:val="23"/>
          <w:lang w:val="es-MX"/>
        </w:rPr>
        <w:t xml:space="preserve"> </w:t>
      </w:r>
      <w:r w:rsidRPr="00C5476D">
        <w:rPr>
          <w:rFonts w:ascii="Arial" w:hAnsi="Arial" w:cs="Arial"/>
          <w:sz w:val="23"/>
          <w:szCs w:val="23"/>
          <w:lang w:val="es-MX"/>
        </w:rPr>
        <w:t xml:space="preserve">por </w:t>
      </w:r>
      <w:r w:rsidRPr="00C5476D">
        <w:rPr>
          <w:rFonts w:ascii="Arial" w:hAnsi="Arial" w:cs="Arial"/>
          <w:b/>
          <w:bCs/>
          <w:sz w:val="23"/>
          <w:szCs w:val="23"/>
          <w:lang w:val="es-MX"/>
        </w:rPr>
        <w:t xml:space="preserve">dos años </w:t>
      </w:r>
      <w:r w:rsidRPr="00C5476D">
        <w:rPr>
          <w:rFonts w:ascii="Arial" w:hAnsi="Arial" w:cs="Arial"/>
          <w:sz w:val="23"/>
          <w:szCs w:val="23"/>
          <w:lang w:val="es-MX"/>
        </w:rPr>
        <w:t xml:space="preserve">ante las Salas del Tribunal Superior de Justicia del Estado y los Juzgados dependientes del Poder Judicial del Estado; en razón de que satisface los requisitos legales establecidos en el referido </w:t>
      </w:r>
      <w:r w:rsidRPr="00C5476D">
        <w:rPr>
          <w:rFonts w:ascii="Arial" w:hAnsi="Arial" w:cs="Arial"/>
          <w:sz w:val="23"/>
          <w:szCs w:val="23"/>
        </w:rPr>
        <w:t>Reglamento y Arancel de los Peritos y la Ley Orgánica de Poder Judicial del Estado, en vigor. -----------------------------------</w:t>
      </w:r>
      <w:r w:rsidR="00C5476D" w:rsidRPr="007B58AE">
        <w:rPr>
          <w:rFonts w:ascii="Arial" w:hAnsi="Arial" w:cs="Arial"/>
          <w:sz w:val="23"/>
          <w:szCs w:val="23"/>
        </w:rPr>
        <w:t>----------------</w:t>
      </w:r>
    </w:p>
    <w:p w:rsidR="007B58AE" w:rsidRPr="00C5476D" w:rsidRDefault="007B58AE" w:rsidP="007B58AE">
      <w:pPr>
        <w:pStyle w:val="Sinespaciado"/>
        <w:ind w:left="567"/>
        <w:jc w:val="both"/>
        <w:rPr>
          <w:rFonts w:ascii="Arial" w:hAnsi="Arial" w:cs="Arial"/>
          <w:sz w:val="23"/>
          <w:szCs w:val="23"/>
        </w:rPr>
      </w:pPr>
    </w:p>
    <w:p w:rsidR="007B58AE" w:rsidRPr="00C5476D" w:rsidRDefault="007B58AE" w:rsidP="007B58AE">
      <w:pPr>
        <w:pStyle w:val="Sinespaciado"/>
        <w:ind w:left="567"/>
        <w:jc w:val="both"/>
        <w:rPr>
          <w:rFonts w:ascii="Arial" w:hAnsi="Arial" w:cs="Arial"/>
          <w:sz w:val="23"/>
          <w:szCs w:val="23"/>
          <w:lang w:val="es-MX"/>
        </w:rPr>
      </w:pPr>
      <w:r w:rsidRPr="00C5476D">
        <w:rPr>
          <w:rFonts w:ascii="Arial" w:hAnsi="Arial" w:cs="Arial"/>
          <w:b/>
          <w:sz w:val="23"/>
          <w:szCs w:val="23"/>
          <w:lang w:val="es-MX"/>
        </w:rPr>
        <w:t>TERCERO:</w:t>
      </w:r>
      <w:r w:rsidRPr="00C5476D">
        <w:rPr>
          <w:rFonts w:ascii="Arial" w:hAnsi="Arial" w:cs="Arial"/>
          <w:sz w:val="23"/>
          <w:szCs w:val="23"/>
          <w:lang w:val="es-MX"/>
        </w:rPr>
        <w:t xml:space="preserve"> Se autoriza a la</w:t>
      </w:r>
      <w:r w:rsidRPr="00C5476D">
        <w:rPr>
          <w:rFonts w:ascii="Arial" w:hAnsi="Arial" w:cs="Arial"/>
          <w:sz w:val="23"/>
          <w:szCs w:val="23"/>
        </w:rPr>
        <w:t xml:space="preserve"> ciudadana </w:t>
      </w:r>
      <w:r w:rsidRPr="00C5476D">
        <w:rPr>
          <w:rFonts w:ascii="Arial" w:hAnsi="Arial" w:cs="Arial"/>
          <w:b/>
          <w:sz w:val="23"/>
          <w:szCs w:val="23"/>
          <w:lang w:val="es-MX"/>
        </w:rPr>
        <w:t xml:space="preserve">Licenciada Lara </w:t>
      </w:r>
      <w:proofErr w:type="spellStart"/>
      <w:r w:rsidRPr="00C5476D">
        <w:rPr>
          <w:rFonts w:ascii="Arial" w:hAnsi="Arial" w:cs="Arial"/>
          <w:b/>
          <w:sz w:val="23"/>
          <w:szCs w:val="23"/>
          <w:lang w:val="es-MX"/>
        </w:rPr>
        <w:t>Galgani</w:t>
      </w:r>
      <w:proofErr w:type="spellEnd"/>
      <w:r w:rsidRPr="00C5476D">
        <w:rPr>
          <w:rFonts w:ascii="Arial" w:hAnsi="Arial" w:cs="Arial"/>
          <w:b/>
          <w:sz w:val="23"/>
          <w:szCs w:val="23"/>
          <w:lang w:val="es-MX"/>
        </w:rPr>
        <w:t>,</w:t>
      </w:r>
      <w:r w:rsidRPr="00C5476D">
        <w:rPr>
          <w:rFonts w:ascii="Arial" w:hAnsi="Arial" w:cs="Arial"/>
          <w:sz w:val="23"/>
          <w:szCs w:val="23"/>
        </w:rPr>
        <w:t xml:space="preserve"> como </w:t>
      </w:r>
      <w:r w:rsidRPr="00C5476D">
        <w:rPr>
          <w:rFonts w:ascii="Arial" w:hAnsi="Arial" w:cs="Arial"/>
          <w:b/>
          <w:sz w:val="23"/>
          <w:szCs w:val="23"/>
        </w:rPr>
        <w:t>Perita Traductora e Intérprete de los idiomas Español-Inglés y Español-Italiano</w:t>
      </w:r>
      <w:r w:rsidRPr="00C5476D">
        <w:rPr>
          <w:rFonts w:ascii="Arial" w:hAnsi="Arial" w:cs="Arial"/>
          <w:sz w:val="23"/>
          <w:szCs w:val="23"/>
        </w:rPr>
        <w:t xml:space="preserve">, otorgándole cédula para realizar tal función </w:t>
      </w:r>
      <w:r w:rsidRPr="00C5476D">
        <w:rPr>
          <w:rFonts w:ascii="Arial" w:hAnsi="Arial" w:cs="Arial"/>
          <w:sz w:val="23"/>
          <w:szCs w:val="23"/>
          <w:lang w:val="es-MX"/>
        </w:rPr>
        <w:t xml:space="preserve">por </w:t>
      </w:r>
      <w:r w:rsidRPr="00C5476D">
        <w:rPr>
          <w:rFonts w:ascii="Arial" w:hAnsi="Arial" w:cs="Arial"/>
          <w:b/>
          <w:sz w:val="23"/>
          <w:szCs w:val="23"/>
          <w:lang w:val="es-MX"/>
        </w:rPr>
        <w:t xml:space="preserve">dos años </w:t>
      </w:r>
      <w:r w:rsidRPr="00C5476D">
        <w:rPr>
          <w:rFonts w:ascii="Arial" w:hAnsi="Arial" w:cs="Arial"/>
          <w:sz w:val="23"/>
          <w:szCs w:val="23"/>
        </w:rPr>
        <w:t xml:space="preserve">ante </w:t>
      </w:r>
      <w:r w:rsidRPr="00C5476D">
        <w:rPr>
          <w:rFonts w:ascii="Arial" w:hAnsi="Arial" w:cs="Arial"/>
          <w:sz w:val="23"/>
          <w:szCs w:val="23"/>
          <w:lang w:val="es-MX"/>
        </w:rPr>
        <w:t>el Tribunal y los Juzgados</w:t>
      </w:r>
      <w:r w:rsidRPr="00C5476D">
        <w:rPr>
          <w:rFonts w:ascii="Arial" w:hAnsi="Arial" w:cs="Arial"/>
          <w:sz w:val="23"/>
          <w:szCs w:val="23"/>
        </w:rPr>
        <w:t xml:space="preserve">; autorización que tendrá vigencia a partir de la fecha en que surta efectos la notificación del presente acuerdo, tal y como lo establece el artículo </w:t>
      </w:r>
      <w:r w:rsidRPr="00C5476D">
        <w:rPr>
          <w:rFonts w:ascii="Arial" w:hAnsi="Arial" w:cs="Arial"/>
          <w:b/>
          <w:sz w:val="23"/>
          <w:szCs w:val="23"/>
        </w:rPr>
        <w:t>13</w:t>
      </w:r>
      <w:r w:rsidRPr="00C5476D">
        <w:rPr>
          <w:rFonts w:ascii="Arial" w:hAnsi="Arial" w:cs="Arial"/>
          <w:sz w:val="23"/>
          <w:szCs w:val="23"/>
        </w:rPr>
        <w:t xml:space="preserve"> del </w:t>
      </w:r>
      <w:r w:rsidRPr="00C5476D">
        <w:rPr>
          <w:rFonts w:ascii="Arial" w:hAnsi="Arial" w:cs="Arial"/>
          <w:sz w:val="23"/>
          <w:szCs w:val="23"/>
          <w:lang w:val="es-MX"/>
        </w:rPr>
        <w:t>Reglamento y Arancel de los Peritos, Auxiliares de la Administración de Justicia del Poder Judicial del Estado de Camp</w:t>
      </w:r>
      <w:r w:rsidR="00C5476D">
        <w:rPr>
          <w:rFonts w:ascii="Arial" w:hAnsi="Arial" w:cs="Arial"/>
          <w:sz w:val="23"/>
          <w:szCs w:val="23"/>
          <w:lang w:val="es-MX"/>
        </w:rPr>
        <w:t>eche.--------------------------</w:t>
      </w:r>
      <w:r w:rsidR="00C5476D" w:rsidRPr="007B58AE">
        <w:rPr>
          <w:rFonts w:ascii="Arial" w:hAnsi="Arial" w:cs="Arial"/>
          <w:sz w:val="23"/>
          <w:szCs w:val="23"/>
        </w:rPr>
        <w:t>--------------------------------------------</w:t>
      </w:r>
      <w:r w:rsidR="00C5476D">
        <w:rPr>
          <w:rFonts w:ascii="Arial" w:hAnsi="Arial" w:cs="Arial"/>
          <w:sz w:val="23"/>
          <w:szCs w:val="23"/>
        </w:rPr>
        <w:t>-----------</w:t>
      </w:r>
    </w:p>
    <w:p w:rsidR="007B58AE" w:rsidRPr="00C5476D" w:rsidRDefault="007B58AE" w:rsidP="007B58AE">
      <w:pPr>
        <w:pStyle w:val="Sinespaciado"/>
        <w:ind w:left="567"/>
        <w:jc w:val="both"/>
        <w:rPr>
          <w:rFonts w:ascii="Arial" w:hAnsi="Arial" w:cs="Arial"/>
          <w:b/>
          <w:bCs/>
          <w:sz w:val="23"/>
          <w:szCs w:val="23"/>
          <w:lang w:val="es-MX"/>
        </w:rPr>
      </w:pPr>
    </w:p>
    <w:p w:rsidR="007B58AE" w:rsidRPr="00C5476D" w:rsidRDefault="007B58AE" w:rsidP="007B58AE">
      <w:pPr>
        <w:spacing w:line="240" w:lineRule="auto"/>
        <w:ind w:left="567"/>
        <w:jc w:val="both"/>
        <w:rPr>
          <w:rFonts w:ascii="Arial" w:hAnsi="Arial" w:cs="Arial"/>
          <w:sz w:val="23"/>
          <w:szCs w:val="23"/>
        </w:rPr>
      </w:pPr>
      <w:r w:rsidRPr="00C5476D">
        <w:rPr>
          <w:rFonts w:ascii="Arial" w:hAnsi="Arial" w:cs="Arial"/>
          <w:b/>
          <w:bCs/>
          <w:sz w:val="23"/>
          <w:szCs w:val="23"/>
        </w:rPr>
        <w:t>CUARTO</w:t>
      </w:r>
      <w:r w:rsidRPr="00C5476D">
        <w:rPr>
          <w:rFonts w:ascii="Arial" w:hAnsi="Arial" w:cs="Arial"/>
          <w:b/>
          <w:bCs/>
          <w:sz w:val="23"/>
          <w:szCs w:val="23"/>
          <w:lang w:val="es-MX"/>
        </w:rPr>
        <w:t>:</w:t>
      </w:r>
      <w:r w:rsidRPr="00C5476D">
        <w:rPr>
          <w:rFonts w:ascii="Arial" w:hAnsi="Arial" w:cs="Arial"/>
          <w:sz w:val="23"/>
          <w:szCs w:val="23"/>
          <w:lang w:val="es-MX"/>
        </w:rPr>
        <w:t xml:space="preserve"> Se hace saber a la </w:t>
      </w:r>
      <w:r w:rsidRPr="00C5476D">
        <w:rPr>
          <w:rFonts w:ascii="Arial" w:hAnsi="Arial" w:cs="Arial"/>
          <w:sz w:val="23"/>
          <w:szCs w:val="23"/>
        </w:rPr>
        <w:t>ciudadana</w:t>
      </w:r>
      <w:r w:rsidRPr="00C5476D">
        <w:rPr>
          <w:rFonts w:ascii="Arial" w:hAnsi="Arial" w:cs="Arial"/>
          <w:b/>
          <w:sz w:val="23"/>
          <w:szCs w:val="23"/>
        </w:rPr>
        <w:t xml:space="preserve"> </w:t>
      </w:r>
      <w:r w:rsidRPr="00C5476D">
        <w:rPr>
          <w:rFonts w:ascii="Arial" w:hAnsi="Arial" w:cs="Arial"/>
          <w:b/>
          <w:sz w:val="23"/>
          <w:szCs w:val="23"/>
          <w:lang w:val="es-MX"/>
        </w:rPr>
        <w:t xml:space="preserve">Licenciada Lara </w:t>
      </w:r>
      <w:proofErr w:type="spellStart"/>
      <w:r w:rsidRPr="00C5476D">
        <w:rPr>
          <w:rFonts w:ascii="Arial" w:hAnsi="Arial" w:cs="Arial"/>
          <w:b/>
          <w:sz w:val="23"/>
          <w:szCs w:val="23"/>
          <w:lang w:val="es-MX"/>
        </w:rPr>
        <w:t>Galgani</w:t>
      </w:r>
      <w:proofErr w:type="spellEnd"/>
      <w:r w:rsidRPr="00C5476D">
        <w:rPr>
          <w:rFonts w:ascii="Arial" w:hAnsi="Arial" w:cs="Arial"/>
          <w:b/>
          <w:sz w:val="23"/>
          <w:szCs w:val="23"/>
          <w:lang w:val="es-MX"/>
        </w:rPr>
        <w:t>,</w:t>
      </w:r>
      <w:r w:rsidRPr="00C5476D">
        <w:rPr>
          <w:rFonts w:ascii="Arial" w:hAnsi="Arial" w:cs="Arial"/>
          <w:sz w:val="23"/>
          <w:szCs w:val="23"/>
        </w:rPr>
        <w:t xml:space="preserve"> como </w:t>
      </w:r>
      <w:r w:rsidRPr="00C5476D">
        <w:rPr>
          <w:rFonts w:ascii="Arial" w:hAnsi="Arial" w:cs="Arial"/>
          <w:b/>
          <w:sz w:val="23"/>
          <w:szCs w:val="23"/>
        </w:rPr>
        <w:t>Perita Traductora e Intérprete de los idiomas Español-Inglés y Español-Italiano</w:t>
      </w:r>
      <w:r w:rsidRPr="00C5476D">
        <w:rPr>
          <w:rFonts w:ascii="Arial" w:hAnsi="Arial" w:cs="Arial"/>
          <w:sz w:val="23"/>
          <w:szCs w:val="23"/>
        </w:rPr>
        <w:t>,</w:t>
      </w:r>
      <w:r w:rsidRPr="00C5476D">
        <w:rPr>
          <w:rFonts w:ascii="Arial" w:hAnsi="Arial" w:cs="Arial"/>
          <w:sz w:val="23"/>
          <w:szCs w:val="23"/>
          <w:lang w:val="es-MX"/>
        </w:rPr>
        <w:t xml:space="preserve"> que debe </w:t>
      </w:r>
      <w:r w:rsidRPr="00C5476D">
        <w:rPr>
          <w:rFonts w:ascii="Arial" w:hAnsi="Arial" w:cs="Arial"/>
          <w:sz w:val="23"/>
          <w:szCs w:val="23"/>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p>
    <w:p w:rsidR="007B58AE" w:rsidRPr="00C5476D" w:rsidRDefault="007B58AE" w:rsidP="007B58AE">
      <w:pPr>
        <w:pStyle w:val="Sinespaciado"/>
        <w:ind w:left="567"/>
        <w:jc w:val="both"/>
        <w:rPr>
          <w:rFonts w:ascii="Arial" w:hAnsi="Arial" w:cs="Arial"/>
          <w:b/>
          <w:bCs/>
          <w:sz w:val="23"/>
          <w:szCs w:val="23"/>
          <w:u w:val="single"/>
        </w:rPr>
      </w:pPr>
    </w:p>
    <w:p w:rsidR="007B58AE" w:rsidRPr="00C5476D" w:rsidRDefault="007B58AE" w:rsidP="007B58AE">
      <w:pPr>
        <w:pStyle w:val="Sinespaciado"/>
        <w:ind w:left="567"/>
        <w:jc w:val="both"/>
        <w:rPr>
          <w:rFonts w:ascii="Arial" w:hAnsi="Arial" w:cs="Arial"/>
          <w:sz w:val="23"/>
          <w:szCs w:val="23"/>
          <w:lang w:val="es-MX"/>
        </w:rPr>
      </w:pPr>
      <w:r w:rsidRPr="00C5476D">
        <w:rPr>
          <w:rFonts w:ascii="Arial" w:hAnsi="Arial" w:cs="Arial"/>
          <w:b/>
          <w:bCs/>
          <w:sz w:val="23"/>
          <w:szCs w:val="23"/>
          <w:lang w:val="es-MX"/>
        </w:rPr>
        <w:t>QUINTO</w:t>
      </w:r>
      <w:r w:rsidRPr="00C5476D">
        <w:rPr>
          <w:rFonts w:ascii="Arial" w:hAnsi="Arial" w:cs="Arial"/>
          <w:b/>
          <w:sz w:val="23"/>
          <w:szCs w:val="23"/>
          <w:lang w:val="es-MX"/>
        </w:rPr>
        <w:t xml:space="preserve">: </w:t>
      </w:r>
      <w:r w:rsidRPr="00C5476D">
        <w:rPr>
          <w:rFonts w:ascii="Arial" w:hAnsi="Arial" w:cs="Arial"/>
          <w:sz w:val="23"/>
          <w:szCs w:val="23"/>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w:t>
      </w:r>
      <w:r w:rsidRPr="00C5476D">
        <w:rPr>
          <w:rFonts w:ascii="Arial" w:hAnsi="Arial" w:cs="Arial"/>
          <w:sz w:val="23"/>
          <w:szCs w:val="23"/>
        </w:rPr>
        <w:t>artículo 20 del Reglamento y Arancel de los Peritos, Auxiliares de la Administración de Justicia del Poder Judicial del Estado de Campeche.----------------</w:t>
      </w:r>
      <w:r w:rsidRPr="00C5476D">
        <w:rPr>
          <w:rFonts w:ascii="Arial" w:hAnsi="Arial" w:cs="Arial"/>
          <w:sz w:val="23"/>
          <w:szCs w:val="23"/>
          <w:lang w:val="es-MX"/>
        </w:rPr>
        <w:t>-----------</w:t>
      </w:r>
      <w:r w:rsidR="00C5476D" w:rsidRPr="00C5476D">
        <w:rPr>
          <w:rFonts w:ascii="Arial" w:hAnsi="Arial" w:cs="Arial"/>
          <w:sz w:val="23"/>
          <w:szCs w:val="23"/>
        </w:rPr>
        <w:t xml:space="preserve"> </w:t>
      </w:r>
      <w:r w:rsidR="00C5476D" w:rsidRPr="007B58AE">
        <w:rPr>
          <w:rFonts w:ascii="Arial" w:hAnsi="Arial" w:cs="Arial"/>
          <w:sz w:val="23"/>
          <w:szCs w:val="23"/>
        </w:rPr>
        <w:t>-------------------------------------------------------------------------</w:t>
      </w:r>
    </w:p>
    <w:p w:rsidR="007B58AE" w:rsidRPr="00C5476D" w:rsidRDefault="007B58AE" w:rsidP="007B58AE">
      <w:pPr>
        <w:pStyle w:val="Sinespaciado"/>
        <w:ind w:left="567"/>
        <w:jc w:val="both"/>
        <w:rPr>
          <w:rFonts w:ascii="Arial" w:hAnsi="Arial" w:cs="Arial"/>
          <w:b/>
          <w:sz w:val="23"/>
          <w:szCs w:val="23"/>
          <w:lang w:val="es-MX"/>
        </w:rPr>
      </w:pPr>
      <w:r w:rsidRPr="00C5476D">
        <w:rPr>
          <w:rFonts w:ascii="Arial" w:hAnsi="Arial" w:cs="Arial"/>
          <w:b/>
          <w:sz w:val="23"/>
          <w:szCs w:val="23"/>
          <w:lang w:val="es-MX"/>
        </w:rPr>
        <w:t xml:space="preserve"> </w:t>
      </w:r>
    </w:p>
    <w:p w:rsidR="007B58AE" w:rsidRPr="00C5476D" w:rsidRDefault="007B58AE" w:rsidP="007B58AE">
      <w:pPr>
        <w:pStyle w:val="Sinespaciado"/>
        <w:ind w:left="567"/>
        <w:jc w:val="both"/>
        <w:rPr>
          <w:rFonts w:ascii="Arial" w:hAnsi="Arial" w:cs="Arial"/>
          <w:b/>
          <w:sz w:val="23"/>
          <w:szCs w:val="23"/>
        </w:rPr>
      </w:pPr>
      <w:r w:rsidRPr="00C5476D">
        <w:rPr>
          <w:rFonts w:ascii="Arial" w:hAnsi="Arial" w:cs="Arial"/>
          <w:b/>
          <w:sz w:val="23"/>
          <w:szCs w:val="23"/>
          <w:lang w:val="es-MX"/>
        </w:rPr>
        <w:t xml:space="preserve">SEXTO: </w:t>
      </w:r>
      <w:r w:rsidRPr="00C5476D">
        <w:rPr>
          <w:rFonts w:ascii="Arial" w:hAnsi="Arial" w:cs="Arial"/>
          <w:sz w:val="23"/>
          <w:szCs w:val="23"/>
          <w:lang w:val="es-MX"/>
        </w:rPr>
        <w:t>Se ordena a la Secretaria Ejecutiva del Consejo de la Judicatura Local,</w:t>
      </w:r>
      <w:r w:rsidRPr="00C5476D">
        <w:rPr>
          <w:rFonts w:ascii="Arial" w:hAnsi="Arial" w:cs="Arial"/>
          <w:sz w:val="23"/>
          <w:szCs w:val="23"/>
        </w:rPr>
        <w:t xml:space="preserve"> para que asiente en el registro correspondiente, el nombre de la perita, fotografía, materia sobre la que se autoriza, la fecha de aprobación y vencimiento de la </w:t>
      </w:r>
      <w:r w:rsidRPr="00C5476D">
        <w:rPr>
          <w:rFonts w:ascii="Arial" w:hAnsi="Arial" w:cs="Arial"/>
          <w:b/>
          <w:sz w:val="23"/>
          <w:szCs w:val="23"/>
        </w:rPr>
        <w:t>Habilitación</w:t>
      </w:r>
      <w:r w:rsidRPr="00C5476D">
        <w:rPr>
          <w:rFonts w:ascii="Arial" w:hAnsi="Arial" w:cs="Arial"/>
          <w:sz w:val="23"/>
          <w:szCs w:val="23"/>
        </w:rPr>
        <w:t xml:space="preserve"> concedida por </w:t>
      </w:r>
      <w:r w:rsidRPr="00C5476D">
        <w:rPr>
          <w:rFonts w:ascii="Arial" w:hAnsi="Arial" w:cs="Arial"/>
          <w:b/>
          <w:sz w:val="23"/>
          <w:szCs w:val="23"/>
        </w:rPr>
        <w:t>dos años</w:t>
      </w:r>
      <w:r w:rsidRPr="00C5476D">
        <w:rPr>
          <w:rFonts w:ascii="Arial" w:hAnsi="Arial" w:cs="Arial"/>
          <w:sz w:val="23"/>
          <w:szCs w:val="23"/>
        </w:rPr>
        <w:t xml:space="preserve"> a la ciudadana</w:t>
      </w:r>
      <w:r w:rsidRPr="00C5476D">
        <w:rPr>
          <w:rFonts w:ascii="Arial" w:hAnsi="Arial" w:cs="Arial"/>
          <w:b/>
          <w:sz w:val="23"/>
          <w:szCs w:val="23"/>
        </w:rPr>
        <w:t xml:space="preserve"> </w:t>
      </w:r>
      <w:r w:rsidRPr="00C5476D">
        <w:rPr>
          <w:rFonts w:ascii="Arial" w:hAnsi="Arial" w:cs="Arial"/>
          <w:b/>
          <w:sz w:val="23"/>
          <w:szCs w:val="23"/>
          <w:lang w:val="es-MX"/>
        </w:rPr>
        <w:t xml:space="preserve">Licenciada Lara </w:t>
      </w:r>
      <w:proofErr w:type="spellStart"/>
      <w:r w:rsidRPr="00C5476D">
        <w:rPr>
          <w:rFonts w:ascii="Arial" w:hAnsi="Arial" w:cs="Arial"/>
          <w:b/>
          <w:sz w:val="23"/>
          <w:szCs w:val="23"/>
          <w:lang w:val="es-MX"/>
        </w:rPr>
        <w:t>Galgani</w:t>
      </w:r>
      <w:proofErr w:type="spellEnd"/>
      <w:r w:rsidRPr="00C5476D">
        <w:rPr>
          <w:rFonts w:ascii="Arial" w:hAnsi="Arial" w:cs="Arial"/>
          <w:b/>
          <w:sz w:val="23"/>
          <w:szCs w:val="23"/>
          <w:lang w:val="es-MX"/>
        </w:rPr>
        <w:t>,</w:t>
      </w:r>
      <w:r w:rsidRPr="00C5476D">
        <w:rPr>
          <w:rFonts w:ascii="Arial" w:hAnsi="Arial" w:cs="Arial"/>
          <w:sz w:val="23"/>
          <w:szCs w:val="23"/>
        </w:rPr>
        <w:t xml:space="preserve"> como </w:t>
      </w:r>
      <w:r w:rsidRPr="00C5476D">
        <w:rPr>
          <w:rFonts w:ascii="Arial" w:hAnsi="Arial" w:cs="Arial"/>
          <w:b/>
          <w:sz w:val="23"/>
          <w:szCs w:val="23"/>
        </w:rPr>
        <w:t>Perita Traductora e Intérprete de los idiomas Español-Italiano.</w:t>
      </w:r>
      <w:r w:rsidRPr="00C5476D">
        <w:rPr>
          <w:rFonts w:ascii="Arial" w:hAnsi="Arial" w:cs="Arial"/>
          <w:sz w:val="23"/>
          <w:szCs w:val="23"/>
        </w:rPr>
        <w:t>-------------------------------------</w:t>
      </w:r>
    </w:p>
    <w:p w:rsidR="007B58AE" w:rsidRPr="00C5476D" w:rsidRDefault="007B58AE" w:rsidP="007B58AE">
      <w:pPr>
        <w:pStyle w:val="Sinespaciado"/>
        <w:ind w:left="567"/>
        <w:jc w:val="both"/>
        <w:rPr>
          <w:rFonts w:ascii="Arial" w:hAnsi="Arial" w:cs="Arial"/>
          <w:b/>
          <w:sz w:val="23"/>
          <w:szCs w:val="23"/>
        </w:rPr>
      </w:pPr>
    </w:p>
    <w:p w:rsidR="007B58AE" w:rsidRPr="00C5476D" w:rsidRDefault="007B58AE" w:rsidP="007B58AE">
      <w:pPr>
        <w:pStyle w:val="Sinespaciado"/>
        <w:ind w:left="567"/>
        <w:jc w:val="both"/>
        <w:rPr>
          <w:rFonts w:ascii="Arial" w:hAnsi="Arial" w:cs="Arial"/>
          <w:b/>
          <w:sz w:val="23"/>
          <w:szCs w:val="23"/>
        </w:rPr>
      </w:pPr>
      <w:r w:rsidRPr="00C5476D">
        <w:rPr>
          <w:rFonts w:ascii="Arial" w:hAnsi="Arial" w:cs="Arial"/>
          <w:b/>
          <w:sz w:val="23"/>
          <w:szCs w:val="23"/>
        </w:rPr>
        <w:t xml:space="preserve">SÉPTIMO: </w:t>
      </w:r>
      <w:r w:rsidRPr="00C5476D">
        <w:rPr>
          <w:rFonts w:ascii="Arial" w:hAnsi="Arial" w:cs="Arial"/>
          <w:sz w:val="23"/>
          <w:szCs w:val="23"/>
          <w:lang w:val="es-MX"/>
        </w:rPr>
        <w:t>Se ordena a la Secretaria Ejecutiva del Consejo de la Judicatura Local,</w:t>
      </w:r>
      <w:r w:rsidRPr="00C5476D">
        <w:rPr>
          <w:rFonts w:ascii="Arial" w:hAnsi="Arial" w:cs="Arial"/>
          <w:sz w:val="23"/>
          <w:szCs w:val="23"/>
        </w:rPr>
        <w:t xml:space="preserve"> para que asiente en el registro correspondiente, el nombre de la perita, fotografía, materia sobre la que se autoriza, la fecha de aprobación y vencimiento del </w:t>
      </w:r>
      <w:r w:rsidRPr="00C5476D">
        <w:rPr>
          <w:rFonts w:ascii="Arial" w:hAnsi="Arial" w:cs="Arial"/>
          <w:b/>
          <w:sz w:val="23"/>
          <w:szCs w:val="23"/>
        </w:rPr>
        <w:t>Refrendo</w:t>
      </w:r>
      <w:r w:rsidRPr="00C5476D">
        <w:rPr>
          <w:rFonts w:ascii="Arial" w:hAnsi="Arial" w:cs="Arial"/>
          <w:sz w:val="23"/>
          <w:szCs w:val="23"/>
        </w:rPr>
        <w:t xml:space="preserve"> concedido por </w:t>
      </w:r>
      <w:r w:rsidRPr="00C5476D">
        <w:rPr>
          <w:rFonts w:ascii="Arial" w:hAnsi="Arial" w:cs="Arial"/>
          <w:b/>
          <w:sz w:val="23"/>
          <w:szCs w:val="23"/>
        </w:rPr>
        <w:t>dos años</w:t>
      </w:r>
      <w:r w:rsidRPr="00C5476D">
        <w:rPr>
          <w:rFonts w:ascii="Arial" w:hAnsi="Arial" w:cs="Arial"/>
          <w:sz w:val="23"/>
          <w:szCs w:val="23"/>
        </w:rPr>
        <w:t xml:space="preserve"> a la ciudadana</w:t>
      </w:r>
      <w:r w:rsidRPr="00C5476D">
        <w:rPr>
          <w:rFonts w:ascii="Arial" w:hAnsi="Arial" w:cs="Arial"/>
          <w:b/>
          <w:sz w:val="23"/>
          <w:szCs w:val="23"/>
        </w:rPr>
        <w:t xml:space="preserve"> </w:t>
      </w:r>
      <w:r w:rsidRPr="00C5476D">
        <w:rPr>
          <w:rFonts w:ascii="Arial" w:hAnsi="Arial" w:cs="Arial"/>
          <w:b/>
          <w:sz w:val="23"/>
          <w:szCs w:val="23"/>
          <w:lang w:val="es-MX"/>
        </w:rPr>
        <w:t xml:space="preserve">Licenciada Lara </w:t>
      </w:r>
      <w:proofErr w:type="spellStart"/>
      <w:r w:rsidRPr="00C5476D">
        <w:rPr>
          <w:rFonts w:ascii="Arial" w:hAnsi="Arial" w:cs="Arial"/>
          <w:b/>
          <w:sz w:val="23"/>
          <w:szCs w:val="23"/>
          <w:lang w:val="es-MX"/>
        </w:rPr>
        <w:t>Galgani</w:t>
      </w:r>
      <w:proofErr w:type="spellEnd"/>
      <w:r w:rsidRPr="00C5476D">
        <w:rPr>
          <w:rFonts w:ascii="Arial" w:hAnsi="Arial" w:cs="Arial"/>
          <w:b/>
          <w:sz w:val="23"/>
          <w:szCs w:val="23"/>
          <w:lang w:val="es-MX"/>
        </w:rPr>
        <w:t>,</w:t>
      </w:r>
      <w:r w:rsidRPr="00C5476D">
        <w:rPr>
          <w:rFonts w:ascii="Arial" w:hAnsi="Arial" w:cs="Arial"/>
          <w:sz w:val="23"/>
          <w:szCs w:val="23"/>
        </w:rPr>
        <w:t xml:space="preserve"> como </w:t>
      </w:r>
      <w:r w:rsidRPr="00C5476D">
        <w:rPr>
          <w:rFonts w:ascii="Arial" w:hAnsi="Arial" w:cs="Arial"/>
          <w:b/>
          <w:sz w:val="23"/>
          <w:szCs w:val="23"/>
        </w:rPr>
        <w:t>Perita Traductora e Intérprete de los idiomas Español-Inglés.</w:t>
      </w:r>
      <w:r w:rsidRPr="00C5476D">
        <w:rPr>
          <w:rFonts w:ascii="Arial" w:hAnsi="Arial" w:cs="Arial"/>
          <w:sz w:val="23"/>
          <w:szCs w:val="23"/>
        </w:rPr>
        <w:t>--------------------------------------</w:t>
      </w:r>
      <w:r w:rsidR="008D531C" w:rsidRPr="00C5476D">
        <w:rPr>
          <w:rFonts w:ascii="Arial" w:hAnsi="Arial" w:cs="Arial"/>
          <w:b/>
          <w:sz w:val="23"/>
          <w:szCs w:val="23"/>
        </w:rPr>
        <w:t xml:space="preserve"> </w:t>
      </w:r>
    </w:p>
    <w:p w:rsidR="007B58AE" w:rsidRPr="00C64D14" w:rsidRDefault="007B58AE" w:rsidP="00C64D14">
      <w:pPr>
        <w:pStyle w:val="Sinespaciado"/>
        <w:ind w:left="567"/>
        <w:jc w:val="both"/>
        <w:rPr>
          <w:rFonts w:ascii="Arial" w:hAnsi="Arial" w:cs="Arial"/>
          <w:sz w:val="23"/>
          <w:szCs w:val="23"/>
        </w:rPr>
      </w:pPr>
      <w:r w:rsidRPr="00C5476D">
        <w:rPr>
          <w:rFonts w:ascii="Arial" w:hAnsi="Arial" w:cs="Arial"/>
          <w:b/>
          <w:sz w:val="23"/>
          <w:szCs w:val="23"/>
        </w:rPr>
        <w:t xml:space="preserve">OCTAVO: </w:t>
      </w:r>
      <w:r w:rsidRPr="00C5476D">
        <w:rPr>
          <w:rFonts w:ascii="Arial" w:hAnsi="Arial" w:cs="Arial"/>
          <w:sz w:val="23"/>
          <w:szCs w:val="23"/>
          <w:lang w:val="es-MX"/>
        </w:rPr>
        <w:t xml:space="preserve">Se ordena a la Secretaria Ejecutiva del Consejo de la Judicatura Local, </w:t>
      </w:r>
      <w:r w:rsidRPr="00C5476D">
        <w:rPr>
          <w:rFonts w:ascii="Arial" w:hAnsi="Arial" w:cs="Arial"/>
          <w:sz w:val="23"/>
          <w:szCs w:val="23"/>
        </w:rPr>
        <w:t>haga del conocimiento de las Salas del Tribunal y de los Juzgados del Estado, mediante atento oficio dichas autorizaciones, así como para que proceda a su publicación en el Periódico Oficial del Estado. De igual forma, comuníquese a la Secretaria General de Acuerdos para los fines correspondiente</w:t>
      </w:r>
      <w:r w:rsidR="008D531C">
        <w:rPr>
          <w:rFonts w:ascii="Arial" w:hAnsi="Arial" w:cs="Arial"/>
          <w:sz w:val="23"/>
          <w:szCs w:val="23"/>
        </w:rPr>
        <w:t>s.-------------------------</w:t>
      </w:r>
      <w:r w:rsidR="008D531C" w:rsidRPr="008D531C">
        <w:rPr>
          <w:rFonts w:ascii="Arial" w:hAnsi="Arial" w:cs="Arial"/>
          <w:sz w:val="23"/>
          <w:szCs w:val="23"/>
        </w:rPr>
        <w:t>----</w:t>
      </w:r>
      <w:r w:rsidRPr="008D531C">
        <w:rPr>
          <w:rFonts w:ascii="Arial" w:hAnsi="Arial" w:cs="Arial"/>
          <w:sz w:val="23"/>
          <w:szCs w:val="23"/>
        </w:rPr>
        <w:t>-</w:t>
      </w:r>
    </w:p>
    <w:p w:rsidR="00C5476D" w:rsidRDefault="00C5476D" w:rsidP="007B58AE">
      <w:pPr>
        <w:tabs>
          <w:tab w:val="left" w:pos="567"/>
        </w:tabs>
        <w:ind w:left="567"/>
        <w:jc w:val="both"/>
        <w:rPr>
          <w:rFonts w:ascii="Arial" w:hAnsi="Arial" w:cs="Arial"/>
          <w:bCs/>
          <w:sz w:val="24"/>
          <w:szCs w:val="24"/>
          <w:lang w:val="es-MX"/>
        </w:rPr>
      </w:pPr>
    </w:p>
    <w:p w:rsidR="00E8539E" w:rsidRPr="006E3F5D" w:rsidRDefault="00E8539E" w:rsidP="00E8539E">
      <w:pPr>
        <w:tabs>
          <w:tab w:val="left" w:pos="567"/>
        </w:tabs>
        <w:ind w:left="567"/>
        <w:jc w:val="both"/>
        <w:rPr>
          <w:rFonts w:ascii="Arial" w:hAnsi="Arial" w:cs="Arial"/>
          <w:bCs/>
          <w:sz w:val="24"/>
          <w:szCs w:val="24"/>
          <w:lang w:val="es-MX"/>
        </w:rPr>
      </w:pPr>
      <w:r w:rsidRPr="008D531C">
        <w:rPr>
          <w:rFonts w:ascii="Arial" w:hAnsi="Arial" w:cs="Arial"/>
          <w:bCs/>
          <w:sz w:val="24"/>
          <w:szCs w:val="24"/>
          <w:lang w:val="es-MX"/>
        </w:rPr>
        <w:t xml:space="preserve">Así mismo se comunica que el domicilio de la </w:t>
      </w:r>
      <w:r w:rsidRPr="008D531C">
        <w:rPr>
          <w:rFonts w:ascii="Arial" w:hAnsi="Arial" w:cs="Arial"/>
          <w:bCs/>
          <w:sz w:val="24"/>
          <w:szCs w:val="24"/>
        </w:rPr>
        <w:t xml:space="preserve">ciudadana Licenciada Lara </w:t>
      </w:r>
      <w:proofErr w:type="spellStart"/>
      <w:r w:rsidRPr="008D531C">
        <w:rPr>
          <w:rFonts w:ascii="Arial" w:hAnsi="Arial" w:cs="Arial"/>
          <w:bCs/>
          <w:sz w:val="24"/>
          <w:szCs w:val="24"/>
        </w:rPr>
        <w:t>Galgani</w:t>
      </w:r>
      <w:proofErr w:type="spellEnd"/>
      <w:r w:rsidRPr="008D531C">
        <w:rPr>
          <w:rFonts w:ascii="Arial" w:hAnsi="Arial" w:cs="Arial"/>
          <w:bCs/>
          <w:sz w:val="24"/>
          <w:szCs w:val="24"/>
          <w:lang w:val="es-MX"/>
        </w:rPr>
        <w:t>,</w:t>
      </w:r>
      <w:r w:rsidRPr="008D531C">
        <w:rPr>
          <w:rFonts w:ascii="Arial" w:hAnsi="Arial" w:cs="Arial"/>
          <w:sz w:val="24"/>
          <w:szCs w:val="24"/>
          <w:lang w:eastAsia="es-ES"/>
        </w:rPr>
        <w:t xml:space="preserve"> se encuentra ubicado en el domicilio:</w:t>
      </w:r>
      <w:r w:rsidRPr="008D531C">
        <w:t xml:space="preserve"> </w:t>
      </w:r>
      <w:r w:rsidRPr="008D531C">
        <w:rPr>
          <w:rFonts w:ascii="Arial" w:hAnsi="Arial" w:cs="Arial"/>
          <w:sz w:val="24"/>
          <w:szCs w:val="24"/>
          <w:lang w:eastAsia="es-ES"/>
        </w:rPr>
        <w:t>calle Cocoteros, número 30, entre Palmas y Cedros, Fraccionamiento Bivalvo, Ciudad del Carmen, Campeche, Teléfono: 938-401-68-36, Correo electrónico: l</w:t>
      </w:r>
      <w:r w:rsidR="008D531C" w:rsidRPr="008D531C">
        <w:rPr>
          <w:rFonts w:ascii="Arial" w:hAnsi="Arial" w:cs="Arial"/>
          <w:sz w:val="24"/>
          <w:szCs w:val="24"/>
          <w:lang w:eastAsia="es-ES"/>
        </w:rPr>
        <w:t>ara</w:t>
      </w:r>
      <w:r w:rsidRPr="008D531C">
        <w:rPr>
          <w:rFonts w:ascii="Arial" w:hAnsi="Arial" w:cs="Arial"/>
          <w:sz w:val="24"/>
          <w:szCs w:val="24"/>
          <w:lang w:eastAsia="es-ES"/>
        </w:rPr>
        <w:t>galgani@</w:t>
      </w:r>
      <w:r w:rsidR="008D531C" w:rsidRPr="008D531C">
        <w:rPr>
          <w:rFonts w:ascii="Arial" w:hAnsi="Arial" w:cs="Arial"/>
          <w:sz w:val="24"/>
          <w:szCs w:val="24"/>
          <w:lang w:eastAsia="es-ES"/>
        </w:rPr>
        <w:t>yahoo</w:t>
      </w:r>
      <w:r w:rsidRPr="008D531C">
        <w:rPr>
          <w:rFonts w:ascii="Arial" w:hAnsi="Arial" w:cs="Arial"/>
          <w:sz w:val="24"/>
          <w:szCs w:val="24"/>
          <w:lang w:eastAsia="es-ES"/>
        </w:rPr>
        <w:t>.com</w:t>
      </w:r>
      <w:r w:rsidR="00AB7D80">
        <w:rPr>
          <w:rFonts w:ascii="Arial" w:hAnsi="Arial" w:cs="Arial"/>
          <w:sz w:val="24"/>
          <w:szCs w:val="24"/>
          <w:lang w:eastAsia="es-ES"/>
        </w:rPr>
        <w:t>.</w:t>
      </w:r>
      <w:bookmarkStart w:id="0" w:name="_GoBack"/>
      <w:bookmarkEnd w:id="0"/>
      <w:r w:rsidRPr="00727EBD">
        <w:rPr>
          <w:rFonts w:ascii="Arial" w:hAnsi="Arial" w:cs="Arial"/>
          <w:sz w:val="24"/>
          <w:szCs w:val="24"/>
          <w:lang w:eastAsia="es-ES"/>
        </w:rPr>
        <w:t xml:space="preserve"> </w:t>
      </w:r>
    </w:p>
    <w:p w:rsidR="00767DCE" w:rsidRPr="00125095" w:rsidRDefault="00767DCE" w:rsidP="007B58AE">
      <w:pPr>
        <w:tabs>
          <w:tab w:val="left" w:pos="567"/>
        </w:tabs>
        <w:ind w:left="567"/>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756D3D" w:rsidRPr="00756D3D">
        <w:rPr>
          <w:rFonts w:ascii="Arial" w:hAnsi="Arial" w:cs="Arial"/>
          <w:bCs/>
          <w:sz w:val="24"/>
          <w:szCs w:val="24"/>
        </w:rPr>
        <w:t>2</w:t>
      </w:r>
      <w:r w:rsidR="00145AA7">
        <w:rPr>
          <w:rFonts w:ascii="Arial" w:hAnsi="Arial" w:cs="Arial"/>
          <w:bCs/>
          <w:sz w:val="24"/>
          <w:szCs w:val="24"/>
        </w:rPr>
        <w:t>2</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756D3D" w:rsidRPr="00756D3D">
        <w:rPr>
          <w:rFonts w:ascii="Arial" w:hAnsi="Arial" w:cs="Arial"/>
          <w:b/>
          <w:bCs/>
          <w:sz w:val="24"/>
          <w:szCs w:val="24"/>
        </w:rPr>
        <w:t>0</w:t>
      </w:r>
      <w:r w:rsidR="00145AA7">
        <w:rPr>
          <w:rFonts w:ascii="Arial" w:hAnsi="Arial" w:cs="Arial"/>
          <w:b/>
          <w:bCs/>
          <w:sz w:val="24"/>
          <w:szCs w:val="24"/>
        </w:rPr>
        <w:t>3</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B58AE">
      <w:pPr>
        <w:tabs>
          <w:tab w:val="left" w:pos="851"/>
          <w:tab w:val="left" w:pos="1418"/>
          <w:tab w:val="left" w:leader="dot" w:pos="7655"/>
        </w:tabs>
        <w:spacing w:before="240" w:after="0"/>
        <w:ind w:left="851" w:right="473" w:hanging="284"/>
        <w:jc w:val="both"/>
        <w:rPr>
          <w:rFonts w:ascii="Arial" w:hAnsi="Arial" w:cs="Arial"/>
          <w:bCs/>
          <w:sz w:val="24"/>
          <w:szCs w:val="24"/>
          <w:lang w:val="es-MX"/>
        </w:rPr>
      </w:pPr>
      <w:r w:rsidRPr="00601AD2">
        <w:rPr>
          <w:rFonts w:ascii="Arial" w:hAnsi="Arial" w:cs="Arial"/>
          <w:bCs/>
          <w:sz w:val="24"/>
          <w:szCs w:val="24"/>
          <w:lang w:val="es-MX"/>
        </w:rPr>
        <w:lastRenderedPageBreak/>
        <w:t>Reitero a usted las seguridades de mi distinguida consideración.</w:t>
      </w:r>
    </w:p>
    <w:p w:rsidR="00767DCE" w:rsidRPr="00601AD2" w:rsidRDefault="00767DCE" w:rsidP="007B58AE">
      <w:pPr>
        <w:tabs>
          <w:tab w:val="left" w:pos="851"/>
          <w:tab w:val="left" w:pos="1418"/>
          <w:tab w:val="left" w:leader="dot" w:pos="7655"/>
        </w:tabs>
        <w:spacing w:after="0" w:line="240" w:lineRule="auto"/>
        <w:ind w:right="473" w:hanging="284"/>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B91FAB">
        <w:rPr>
          <w:rFonts w:ascii="Arial" w:hAnsi="Arial" w:cs="Arial"/>
          <w:bCs/>
          <w:sz w:val="24"/>
          <w:szCs w:val="24"/>
          <w:lang w:val="es-MX"/>
        </w:rPr>
        <w:t>08</w:t>
      </w:r>
      <w:r w:rsidRPr="00601AD2">
        <w:rPr>
          <w:rFonts w:ascii="Arial" w:hAnsi="Arial" w:cs="Arial"/>
          <w:bCs/>
          <w:sz w:val="24"/>
          <w:szCs w:val="24"/>
          <w:lang w:val="es-MX"/>
        </w:rPr>
        <w:t xml:space="preserve"> de </w:t>
      </w:r>
      <w:r w:rsidR="00284D6E">
        <w:rPr>
          <w:rFonts w:ascii="Arial" w:hAnsi="Arial" w:cs="Arial"/>
          <w:bCs/>
          <w:sz w:val="24"/>
          <w:szCs w:val="24"/>
          <w:lang w:val="es-MX"/>
        </w:rPr>
        <w:t>octubre</w:t>
      </w:r>
      <w:r w:rsidRPr="00601AD2">
        <w:rPr>
          <w:rFonts w:ascii="Arial" w:hAnsi="Arial" w:cs="Arial"/>
          <w:bCs/>
          <w:sz w:val="24"/>
          <w:szCs w:val="24"/>
          <w:lang w:val="es-MX"/>
        </w:rPr>
        <w:t xml:space="preserve">  de 2018</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145AA7">
      <w:pPr>
        <w:tabs>
          <w:tab w:val="left" w:pos="1290"/>
        </w:tabs>
        <w:spacing w:after="0" w:line="240" w:lineRule="auto"/>
        <w:rPr>
          <w:rFonts w:ascii="Arial" w:hAnsi="Arial" w:cs="Arial"/>
          <w:sz w:val="12"/>
          <w:szCs w:val="12"/>
          <w:lang w:val="es-MX"/>
        </w:rPr>
      </w:pPr>
    </w:p>
    <w:p w:rsidR="00145AA7" w:rsidRDefault="00145AA7" w:rsidP="00145AA7">
      <w:pPr>
        <w:tabs>
          <w:tab w:val="left" w:pos="1290"/>
        </w:tabs>
        <w:spacing w:after="0" w:line="240" w:lineRule="auto"/>
        <w:rPr>
          <w:rFonts w:ascii="Arial" w:hAnsi="Arial" w:cs="Arial"/>
          <w:sz w:val="12"/>
          <w:szCs w:val="12"/>
          <w:lang w:val="es-MX"/>
        </w:rPr>
      </w:pPr>
    </w:p>
    <w:p w:rsidR="00145AA7" w:rsidRDefault="00145AA7" w:rsidP="00145AA7">
      <w:pPr>
        <w:tabs>
          <w:tab w:val="left" w:pos="1290"/>
        </w:tabs>
        <w:spacing w:after="0" w:line="240" w:lineRule="auto"/>
        <w:rPr>
          <w:rFonts w:ascii="Arial" w:hAnsi="Arial" w:cs="Arial"/>
          <w:sz w:val="12"/>
          <w:szCs w:val="12"/>
          <w:lang w:val="es-MX"/>
        </w:rPr>
      </w:pPr>
    </w:p>
    <w:p w:rsidR="00145AA7" w:rsidRDefault="00145AA7" w:rsidP="00145AA7">
      <w:pPr>
        <w:tabs>
          <w:tab w:val="left" w:pos="1290"/>
        </w:tabs>
        <w:spacing w:after="0" w:line="240" w:lineRule="auto"/>
        <w:rPr>
          <w:rFonts w:ascii="Arial" w:hAnsi="Arial" w:cs="Arial"/>
          <w:sz w:val="12"/>
          <w:szCs w:val="12"/>
          <w:lang w:val="es-MX"/>
        </w:rPr>
      </w:pPr>
    </w:p>
    <w:p w:rsidR="00145AA7" w:rsidRDefault="00145AA7" w:rsidP="00145AA7">
      <w:pPr>
        <w:tabs>
          <w:tab w:val="left" w:pos="1290"/>
        </w:tabs>
        <w:spacing w:after="0" w:line="240" w:lineRule="auto"/>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145AA7" w:rsidRDefault="00145AA7"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284D6E" w:rsidRDefault="00284D6E" w:rsidP="00767DCE">
      <w:pPr>
        <w:tabs>
          <w:tab w:val="left" w:pos="1290"/>
        </w:tabs>
        <w:spacing w:after="0" w:line="240" w:lineRule="auto"/>
        <w:ind w:left="1134"/>
        <w:rPr>
          <w:rFonts w:ascii="Arial" w:hAnsi="Arial" w:cs="Arial"/>
          <w:sz w:val="12"/>
          <w:szCs w:val="12"/>
          <w:lang w:val="es-MX"/>
        </w:rPr>
      </w:pPr>
    </w:p>
    <w:p w:rsidR="00284D6E" w:rsidRDefault="00284D6E"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767DCE" w:rsidRPr="00284D6E" w:rsidRDefault="00767DCE" w:rsidP="00B91FAB">
      <w:pPr>
        <w:tabs>
          <w:tab w:val="left" w:pos="1290"/>
        </w:tabs>
        <w:spacing w:after="0" w:line="240" w:lineRule="auto"/>
        <w:ind w:left="851"/>
        <w:rPr>
          <w:rFonts w:ascii="Arial" w:hAnsi="Arial" w:cs="Arial"/>
          <w:sz w:val="14"/>
          <w:szCs w:val="12"/>
          <w:lang w:val="es-MX"/>
        </w:rPr>
      </w:pPr>
      <w:proofErr w:type="spellStart"/>
      <w:r w:rsidRPr="00284D6E">
        <w:rPr>
          <w:rFonts w:ascii="Arial" w:hAnsi="Arial" w:cs="Arial"/>
          <w:sz w:val="14"/>
          <w:szCs w:val="12"/>
          <w:lang w:val="es-MX"/>
        </w:rPr>
        <w:t>C.c.p</w:t>
      </w:r>
      <w:proofErr w:type="spellEnd"/>
      <w:r w:rsidRPr="00284D6E">
        <w:rPr>
          <w:rFonts w:ascii="Arial" w:hAnsi="Arial" w:cs="Arial"/>
          <w:sz w:val="14"/>
          <w:szCs w:val="12"/>
          <w:lang w:val="es-MX"/>
        </w:rPr>
        <w:t xml:space="preserve">. Lic. Miguel Ángel </w:t>
      </w:r>
      <w:proofErr w:type="spellStart"/>
      <w:r w:rsidRPr="00284D6E">
        <w:rPr>
          <w:rFonts w:ascii="Arial" w:hAnsi="Arial" w:cs="Arial"/>
          <w:sz w:val="14"/>
          <w:szCs w:val="12"/>
          <w:lang w:val="es-MX"/>
        </w:rPr>
        <w:t>Chuc</w:t>
      </w:r>
      <w:proofErr w:type="spellEnd"/>
      <w:r w:rsidRPr="00284D6E">
        <w:rPr>
          <w:rFonts w:ascii="Arial" w:hAnsi="Arial" w:cs="Arial"/>
          <w:sz w:val="14"/>
          <w:szCs w:val="12"/>
          <w:lang w:val="es-MX"/>
        </w:rPr>
        <w:t xml:space="preserve"> López, Magistrado Presidente del Honorable Tribunal Superior de Justicia del Estado  y del  Consejo de la Judicatura Local. Para su conocimiento. </w:t>
      </w:r>
    </w:p>
    <w:p w:rsidR="00767DCE" w:rsidRPr="00284D6E" w:rsidRDefault="00767DCE" w:rsidP="00B91FAB">
      <w:pPr>
        <w:tabs>
          <w:tab w:val="left" w:pos="1290"/>
        </w:tabs>
        <w:spacing w:after="0" w:line="240" w:lineRule="auto"/>
        <w:ind w:left="851"/>
        <w:rPr>
          <w:rFonts w:ascii="Arial" w:hAnsi="Arial" w:cs="Arial"/>
          <w:sz w:val="14"/>
          <w:szCs w:val="12"/>
          <w:lang w:val="es-MX"/>
        </w:rPr>
      </w:pPr>
      <w:proofErr w:type="spellStart"/>
      <w:r w:rsidRPr="00284D6E">
        <w:rPr>
          <w:rFonts w:ascii="Arial" w:hAnsi="Arial" w:cs="Arial"/>
          <w:sz w:val="14"/>
          <w:szCs w:val="12"/>
          <w:lang w:val="es-MX"/>
        </w:rPr>
        <w:t>C.c.p</w:t>
      </w:r>
      <w:proofErr w:type="spellEnd"/>
      <w:r w:rsidRPr="00284D6E">
        <w:rPr>
          <w:rFonts w:ascii="Arial" w:hAnsi="Arial" w:cs="Arial"/>
          <w:sz w:val="14"/>
          <w:szCs w:val="12"/>
          <w:lang w:val="es-MX"/>
        </w:rPr>
        <w:t>. Minutario</w:t>
      </w:r>
      <w:r w:rsidR="00284D6E">
        <w:rPr>
          <w:rFonts w:ascii="Arial" w:hAnsi="Arial" w:cs="Arial"/>
          <w:sz w:val="14"/>
          <w:szCs w:val="12"/>
          <w:lang w:val="es-MX"/>
        </w:rPr>
        <w:t>.</w:t>
      </w:r>
    </w:p>
    <w:sectPr w:rsidR="00767DCE" w:rsidRPr="00284D6E" w:rsidSect="00B91FAB">
      <w:headerReference w:type="default" r:id="rId7"/>
      <w:footerReference w:type="default" r:id="rId8"/>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388" w:rsidRDefault="00224388">
      <w:pPr>
        <w:spacing w:after="0" w:line="240" w:lineRule="auto"/>
      </w:pPr>
      <w:r>
        <w:separator/>
      </w:r>
    </w:p>
  </w:endnote>
  <w:endnote w:type="continuationSeparator" w:id="0">
    <w:p w:rsidR="00224388" w:rsidRDefault="0022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Pr="00196AB9" w:rsidRDefault="00B02007" w:rsidP="00E00A4A">
    <w:pPr>
      <w:pStyle w:val="Piedepgina"/>
      <w:spacing w:after="0" w:line="240" w:lineRule="auto"/>
      <w:ind w:left="1134"/>
      <w:rPr>
        <w:b/>
        <w:color w:val="58646B"/>
        <w:sz w:val="17"/>
        <w:szCs w:val="17"/>
      </w:rPr>
    </w:pPr>
    <w:r w:rsidRPr="00196AB9">
      <w:rPr>
        <w:b/>
        <w:color w:val="58646B"/>
        <w:sz w:val="17"/>
        <w:szCs w:val="17"/>
      </w:rPr>
      <w:t>CASA DE JUSTICIA</w:t>
    </w:r>
  </w:p>
  <w:p w:rsidR="000B5730" w:rsidRPr="00A3636E" w:rsidRDefault="00B02007" w:rsidP="00E00A4A">
    <w:pPr>
      <w:pStyle w:val="Piedepgina"/>
      <w:spacing w:after="0" w:line="240" w:lineRule="auto"/>
      <w:ind w:left="1134"/>
      <w:rPr>
        <w:color w:val="58646B"/>
        <w:sz w:val="17"/>
        <w:szCs w:val="17"/>
      </w:rPr>
    </w:pPr>
    <w:r w:rsidRPr="00A3636E">
      <w:rPr>
        <w:color w:val="58646B"/>
        <w:sz w:val="17"/>
        <w:szCs w:val="17"/>
      </w:rPr>
      <w:t>AV. PATRICIO TRUEBA Y DE REGIL NO. 236,</w:t>
    </w:r>
  </w:p>
  <w:p w:rsidR="000B5730" w:rsidRPr="00A3636E" w:rsidRDefault="00B02007" w:rsidP="00E00A4A">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0B5730" w:rsidRPr="00A3636E" w:rsidRDefault="00B02007" w:rsidP="00E00A4A">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0B5730" w:rsidRDefault="00224388" w:rsidP="00744C23">
    <w:pPr>
      <w:pStyle w:val="Piedepgina"/>
      <w:tabs>
        <w:tab w:val="clear" w:pos="4252"/>
        <w:tab w:val="center" w:pos="0"/>
      </w:tabs>
      <w:jc w:val="center"/>
    </w:pPr>
  </w:p>
  <w:p w:rsidR="000B5730" w:rsidRPr="0021671F" w:rsidRDefault="00224388"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388" w:rsidRDefault="00224388">
      <w:pPr>
        <w:spacing w:after="0" w:line="240" w:lineRule="auto"/>
      </w:pPr>
      <w:r>
        <w:separator/>
      </w:r>
    </w:p>
  </w:footnote>
  <w:footnote w:type="continuationSeparator" w:id="0">
    <w:p w:rsidR="00224388" w:rsidRDefault="00224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Default="007F322C" w:rsidP="00124E2B">
    <w:pPr>
      <w:pStyle w:val="Encabezado"/>
      <w:ind w:left="851" w:right="1204"/>
      <w:jc w:val="center"/>
    </w:pPr>
    <w:r>
      <w:rPr>
        <w:noProof/>
        <w:lang w:val="es-MX" w:eastAsia="es-MX"/>
      </w:rPr>
      <w:drawing>
        <wp:inline distT="0" distB="0" distL="0" distR="0">
          <wp:extent cx="5381625" cy="981075"/>
          <wp:effectExtent l="0" t="0" r="9525" b="9525"/>
          <wp:docPr id="1" name="Imagen 1"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981075"/>
                  </a:xfrm>
                  <a:prstGeom prst="rect">
                    <a:avLst/>
                  </a:prstGeom>
                  <a:noFill/>
                  <a:ln>
                    <a:noFill/>
                  </a:ln>
                </pic:spPr>
              </pic:pic>
            </a:graphicData>
          </a:graphic>
        </wp:inline>
      </w:drawing>
    </w:r>
  </w:p>
  <w:p w:rsidR="000B5730" w:rsidRPr="005D7E88" w:rsidRDefault="00224388" w:rsidP="00682580">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32A3E"/>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275D4"/>
    <w:rsid w:val="00131FE0"/>
    <w:rsid w:val="00132925"/>
    <w:rsid w:val="001374A2"/>
    <w:rsid w:val="001378CC"/>
    <w:rsid w:val="001422E1"/>
    <w:rsid w:val="00142CE2"/>
    <w:rsid w:val="0014361E"/>
    <w:rsid w:val="00145AA7"/>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24388"/>
    <w:rsid w:val="00230105"/>
    <w:rsid w:val="002325E3"/>
    <w:rsid w:val="0023273B"/>
    <w:rsid w:val="00240983"/>
    <w:rsid w:val="00242FFB"/>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6850"/>
    <w:rsid w:val="00303A5A"/>
    <w:rsid w:val="0030489B"/>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B58AE"/>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D531C"/>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97E78"/>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B7D80"/>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5476D"/>
    <w:rsid w:val="00C62BF6"/>
    <w:rsid w:val="00C64D14"/>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EC3"/>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2026"/>
    <w:rsid w:val="00E430DE"/>
    <w:rsid w:val="00E457F9"/>
    <w:rsid w:val="00E46709"/>
    <w:rsid w:val="00E47CDA"/>
    <w:rsid w:val="00E50598"/>
    <w:rsid w:val="00E72100"/>
    <w:rsid w:val="00E73DC6"/>
    <w:rsid w:val="00E742A1"/>
    <w:rsid w:val="00E76DAF"/>
    <w:rsid w:val="00E808C3"/>
    <w:rsid w:val="00E82033"/>
    <w:rsid w:val="00E830AC"/>
    <w:rsid w:val="00E8539E"/>
    <w:rsid w:val="00E90292"/>
    <w:rsid w:val="00E942EB"/>
    <w:rsid w:val="00E95290"/>
    <w:rsid w:val="00E95FC1"/>
    <w:rsid w:val="00EA06E4"/>
    <w:rsid w:val="00EA7526"/>
    <w:rsid w:val="00EA758E"/>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02B6"/>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character" w:styleId="Nmerodepgina">
    <w:name w:val="page number"/>
    <w:basedOn w:val="Fuentedeprrafopredeter"/>
    <w:uiPriority w:val="99"/>
    <w:semiHidden/>
    <w:rsid w:val="007B58A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character" w:styleId="Nmerodepgina">
    <w:name w:val="page number"/>
    <w:basedOn w:val="Fuentedeprrafopredeter"/>
    <w:uiPriority w:val="99"/>
    <w:semiHidden/>
    <w:rsid w:val="007B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1135</Words>
  <Characters>6246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Saida del Rosario Canche Tun</cp:lastModifiedBy>
  <cp:revision>10</cp:revision>
  <cp:lastPrinted>2018-10-08T18:44:00Z</cp:lastPrinted>
  <dcterms:created xsi:type="dcterms:W3CDTF">2018-10-05T23:08:00Z</dcterms:created>
  <dcterms:modified xsi:type="dcterms:W3CDTF">2018-10-08T22:24:00Z</dcterms:modified>
</cp:coreProperties>
</file>